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FB6" w:rsidRDefault="00194FB6" w:rsidP="00194FB6">
      <w:pPr>
        <w:jc w:val="center"/>
        <w:rPr>
          <w:rFonts w:hint="eastAsia"/>
        </w:rPr>
      </w:pPr>
    </w:p>
    <w:p w:rsidR="00194FB6" w:rsidRDefault="00194FB6" w:rsidP="00194FB6">
      <w:pPr>
        <w:jc w:val="center"/>
        <w:rPr>
          <w:rFonts w:hint="eastAsia"/>
        </w:rPr>
      </w:pPr>
    </w:p>
    <w:p w:rsidR="00194FB6" w:rsidRDefault="00194FB6" w:rsidP="00194FB6">
      <w:pPr>
        <w:jc w:val="center"/>
        <w:rPr>
          <w:rFonts w:asciiTheme="majorEastAsia" w:eastAsiaTheme="majorEastAsia" w:hAnsiTheme="majorEastAsia" w:hint="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光明路小学“月圆国圆，传承经典”</w:t>
      </w:r>
    </w:p>
    <w:p w:rsidR="00194FB6" w:rsidRPr="00194FB6" w:rsidRDefault="00194FB6" w:rsidP="00194FB6">
      <w:pPr>
        <w:jc w:val="center"/>
        <w:rPr>
          <w:rFonts w:asciiTheme="majorEastAsia" w:eastAsiaTheme="majorEastAsia" w:hAnsiTheme="majorEastAsia" w:hint="eastAsia"/>
          <w:b/>
          <w:sz w:val="44"/>
          <w:szCs w:val="44"/>
        </w:rPr>
      </w:pPr>
      <w:r w:rsidRPr="00194FB6">
        <w:rPr>
          <w:rFonts w:asciiTheme="majorEastAsia" w:eastAsiaTheme="majorEastAsia" w:hAnsiTheme="majorEastAsia" w:hint="eastAsia"/>
          <w:b/>
          <w:sz w:val="44"/>
          <w:szCs w:val="44"/>
        </w:rPr>
        <w:t>中秋系列活动</w:t>
      </w:r>
    </w:p>
    <w:p w:rsidR="00194FB6" w:rsidRDefault="00194FB6" w:rsidP="00194FB6">
      <w:pPr>
        <w:rPr>
          <w:rFonts w:hint="eastAsia"/>
        </w:rPr>
      </w:pPr>
    </w:p>
    <w:p w:rsidR="00194FB6" w:rsidRPr="00194FB6" w:rsidRDefault="00194FB6" w:rsidP="00194FB6">
      <w:pPr>
        <w:spacing w:after="0"/>
        <w:rPr>
          <w:rFonts w:ascii="仿宋" w:eastAsia="仿宋" w:hAnsi="仿宋" w:hint="eastAsia"/>
          <w:sz w:val="30"/>
          <w:szCs w:val="30"/>
        </w:rPr>
      </w:pPr>
      <w:r w:rsidRPr="00194FB6"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194FB6">
        <w:rPr>
          <w:rFonts w:ascii="仿宋" w:eastAsia="仿宋" w:hAnsi="仿宋" w:hint="eastAsia"/>
          <w:sz w:val="30"/>
          <w:szCs w:val="30"/>
        </w:rPr>
        <w:t>又是一年圆月时，又到一年中秋节。为激发学生熟知经典、吟诵经典、热爱经典、亲近经典，</w:t>
      </w:r>
      <w:r>
        <w:rPr>
          <w:rFonts w:ascii="仿宋" w:eastAsia="仿宋" w:hAnsi="仿宋" w:hint="eastAsia"/>
          <w:sz w:val="30"/>
          <w:szCs w:val="30"/>
        </w:rPr>
        <w:t>光明路小学特组织开展“月圆国圆，传承经典”</w:t>
      </w:r>
      <w:r w:rsidRPr="00194FB6">
        <w:rPr>
          <w:rFonts w:ascii="仿宋" w:eastAsia="仿宋" w:hAnsi="仿宋" w:hint="eastAsia"/>
          <w:sz w:val="30"/>
          <w:szCs w:val="30"/>
        </w:rPr>
        <w:t>主题活动。</w:t>
      </w:r>
    </w:p>
    <w:p w:rsidR="00194FB6" w:rsidRPr="00194FB6" w:rsidRDefault="00194FB6" w:rsidP="00194FB6">
      <w:pPr>
        <w:spacing w:after="0"/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194FB6">
        <w:rPr>
          <w:rFonts w:ascii="仿宋" w:eastAsia="仿宋" w:hAnsi="仿宋" w:hint="eastAsia"/>
          <w:sz w:val="30"/>
          <w:szCs w:val="30"/>
        </w:rPr>
        <w:t>在中秋节前，政教室利用读报时间给学生讲述中秋节的来历，倡议每位同学节日期间做到“家圆”——帮爸爸妈妈做力所能及的事；“人圆”——给在无法团聚的远方的亲人发一条节日祝福短信；“国圆”——为祖国的繁荣富强，早日统一立下壮志。 活动共分</w:t>
      </w:r>
      <w:r w:rsidR="008E1299">
        <w:rPr>
          <w:rFonts w:ascii="仿宋" w:eastAsia="仿宋" w:hAnsi="仿宋" w:hint="eastAsia"/>
          <w:sz w:val="30"/>
          <w:szCs w:val="30"/>
        </w:rPr>
        <w:t>“中秋读月”、“中秋赏月”</w:t>
      </w:r>
      <w:r w:rsidRPr="00194FB6">
        <w:rPr>
          <w:rFonts w:ascii="仿宋" w:eastAsia="仿宋" w:hAnsi="仿宋" w:hint="eastAsia"/>
          <w:sz w:val="30"/>
          <w:szCs w:val="30"/>
        </w:rPr>
        <w:t>、</w:t>
      </w:r>
      <w:r w:rsidR="008E1299">
        <w:rPr>
          <w:rFonts w:ascii="仿宋" w:eastAsia="仿宋" w:hAnsi="仿宋" w:hint="eastAsia"/>
          <w:sz w:val="30"/>
          <w:szCs w:val="30"/>
        </w:rPr>
        <w:t>“</w:t>
      </w:r>
      <w:r w:rsidRPr="00194FB6">
        <w:rPr>
          <w:rFonts w:ascii="仿宋" w:eastAsia="仿宋" w:hAnsi="仿宋" w:hint="eastAsia"/>
          <w:sz w:val="30"/>
          <w:szCs w:val="30"/>
        </w:rPr>
        <w:t>中秋忆月</w:t>
      </w:r>
      <w:r w:rsidR="008E1299">
        <w:rPr>
          <w:rFonts w:ascii="仿宋" w:eastAsia="仿宋" w:hAnsi="仿宋" w:hint="eastAsia"/>
          <w:sz w:val="30"/>
          <w:szCs w:val="30"/>
        </w:rPr>
        <w:t>”</w:t>
      </w:r>
      <w:r w:rsidRPr="00194FB6">
        <w:rPr>
          <w:rFonts w:ascii="仿宋" w:eastAsia="仿宋" w:hAnsi="仿宋" w:hint="eastAsia"/>
          <w:sz w:val="30"/>
          <w:szCs w:val="30"/>
        </w:rPr>
        <w:t>三个部分开展。整个校园都充满了浓浓的节日氛围。</w:t>
      </w:r>
    </w:p>
    <w:p w:rsidR="004358AB" w:rsidRDefault="00194FB6" w:rsidP="00194FB6">
      <w:pPr>
        <w:spacing w:after="0"/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194FB6">
        <w:rPr>
          <w:rFonts w:ascii="仿宋" w:eastAsia="仿宋" w:hAnsi="仿宋" w:hint="eastAsia"/>
          <w:sz w:val="30"/>
          <w:szCs w:val="30"/>
        </w:rPr>
        <w:t>一直以来，光明路小学都致力于传承中华传统文化，既增加了学生对历史、文化的了解，丰富了知识面，也培养学生的民族自豪感。</w:t>
      </w:r>
    </w:p>
    <w:p w:rsidR="008E1299" w:rsidRDefault="008E1299" w:rsidP="00194FB6">
      <w:pPr>
        <w:spacing w:after="0"/>
        <w:ind w:firstLineChars="200" w:firstLine="600"/>
        <w:rPr>
          <w:rFonts w:ascii="仿宋" w:eastAsia="仿宋" w:hAnsi="仿宋" w:hint="eastAsia"/>
          <w:sz w:val="30"/>
          <w:szCs w:val="30"/>
        </w:rPr>
      </w:pPr>
    </w:p>
    <w:p w:rsidR="008E1299" w:rsidRDefault="008E1299" w:rsidP="00194FB6">
      <w:pPr>
        <w:spacing w:after="0"/>
        <w:ind w:firstLineChars="200" w:firstLine="600"/>
        <w:rPr>
          <w:rFonts w:ascii="仿宋" w:eastAsia="仿宋" w:hAnsi="仿宋" w:hint="eastAsia"/>
          <w:sz w:val="30"/>
          <w:szCs w:val="30"/>
        </w:rPr>
      </w:pPr>
    </w:p>
    <w:p w:rsidR="008E1299" w:rsidRDefault="008E1299" w:rsidP="00194FB6">
      <w:pPr>
        <w:spacing w:after="0"/>
        <w:ind w:firstLineChars="200" w:firstLine="600"/>
        <w:rPr>
          <w:rFonts w:ascii="仿宋" w:eastAsia="仿宋" w:hAnsi="仿宋" w:hint="eastAsia"/>
          <w:sz w:val="30"/>
          <w:szCs w:val="30"/>
        </w:rPr>
      </w:pPr>
    </w:p>
    <w:p w:rsidR="008E1299" w:rsidRDefault="008E1299" w:rsidP="00194FB6">
      <w:pPr>
        <w:spacing w:after="0"/>
        <w:ind w:firstLineChars="200" w:firstLine="600"/>
        <w:rPr>
          <w:rFonts w:ascii="仿宋" w:eastAsia="仿宋" w:hAnsi="仿宋" w:hint="eastAsia"/>
          <w:sz w:val="30"/>
          <w:szCs w:val="30"/>
        </w:rPr>
      </w:pPr>
    </w:p>
    <w:p w:rsidR="008E1299" w:rsidRDefault="008E1299" w:rsidP="00194FB6">
      <w:pPr>
        <w:spacing w:after="0"/>
        <w:ind w:firstLineChars="200" w:firstLine="600"/>
        <w:rPr>
          <w:rFonts w:ascii="仿宋" w:eastAsia="仿宋" w:hAnsi="仿宋" w:hint="eastAsia"/>
          <w:sz w:val="30"/>
          <w:szCs w:val="30"/>
        </w:rPr>
      </w:pPr>
    </w:p>
    <w:p w:rsidR="008E1299" w:rsidRDefault="008E1299" w:rsidP="00194FB6">
      <w:pPr>
        <w:spacing w:after="0"/>
        <w:ind w:firstLineChars="200" w:firstLine="600"/>
        <w:rPr>
          <w:rFonts w:ascii="仿宋" w:eastAsia="仿宋" w:hAnsi="仿宋" w:hint="eastAsia"/>
          <w:sz w:val="30"/>
          <w:szCs w:val="30"/>
        </w:rPr>
      </w:pPr>
    </w:p>
    <w:p w:rsidR="008E1299" w:rsidRDefault="008E1299" w:rsidP="00194FB6">
      <w:pPr>
        <w:spacing w:after="0"/>
        <w:ind w:firstLineChars="200" w:firstLine="600"/>
        <w:rPr>
          <w:rFonts w:ascii="仿宋" w:eastAsia="仿宋" w:hAnsi="仿宋" w:hint="eastAsia"/>
          <w:sz w:val="30"/>
          <w:szCs w:val="30"/>
        </w:rPr>
      </w:pPr>
    </w:p>
    <w:p w:rsidR="008E1299" w:rsidRDefault="008E1299" w:rsidP="00194FB6">
      <w:pPr>
        <w:spacing w:after="0"/>
        <w:ind w:firstLineChars="200" w:firstLine="600"/>
        <w:rPr>
          <w:rFonts w:ascii="仿宋" w:eastAsia="仿宋" w:hAnsi="仿宋" w:hint="eastAsia"/>
          <w:sz w:val="30"/>
          <w:szCs w:val="30"/>
        </w:rPr>
      </w:pPr>
    </w:p>
    <w:p w:rsidR="008E1299" w:rsidRPr="00194FB6" w:rsidRDefault="008E1299" w:rsidP="00194FB6">
      <w:pPr>
        <w:spacing w:after="0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                              （通讯员：袁丽湘）</w:t>
      </w:r>
    </w:p>
    <w:sectPr w:rsidR="008E1299" w:rsidRPr="00194FB6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194FB6"/>
    <w:rsid w:val="00194FB6"/>
    <w:rsid w:val="00323B43"/>
    <w:rsid w:val="003D37D8"/>
    <w:rsid w:val="004358AB"/>
    <w:rsid w:val="00757E3D"/>
    <w:rsid w:val="008B7726"/>
    <w:rsid w:val="008E1299"/>
    <w:rsid w:val="00D06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abc</cp:lastModifiedBy>
  <cp:revision>1</cp:revision>
  <dcterms:created xsi:type="dcterms:W3CDTF">2019-09-16T03:30:00Z</dcterms:created>
  <dcterms:modified xsi:type="dcterms:W3CDTF">2019-09-16T03:43:00Z</dcterms:modified>
</cp:coreProperties>
</file>