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附件1</w:t>
      </w:r>
    </w:p>
    <w:p>
      <w:pPr>
        <w:jc w:val="center"/>
        <w:rPr>
          <w:rFonts w:hint="eastAsia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eastAsia="方正小标宋简体"/>
          <w:sz w:val="44"/>
          <w:szCs w:val="44"/>
          <w:lang w:val="en-US" w:eastAsia="zh-CN"/>
        </w:rPr>
        <w:t>承诺制一次性留工培训补助申请表</w:t>
      </w:r>
    </w:p>
    <w:bookmarkEnd w:id="0"/>
    <w:tbl>
      <w:tblPr>
        <w:tblStyle w:val="4"/>
        <w:tblpPr w:leftFromText="181" w:rightFromText="181" w:vertAnchor="page" w:horzAnchor="page" w:tblpX="1633" w:tblpY="4622"/>
        <w:tblW w:w="88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728"/>
        <w:gridCol w:w="2250"/>
        <w:gridCol w:w="2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单位名称 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2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公司住所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  <w:lang w:eastAsia="zh-CN"/>
              </w:rPr>
            </w:pPr>
            <w:r>
              <w:rPr>
                <w:rFonts w:hint="eastAsia" w:eastAsia="仿宋_GB2312"/>
                <w:spacing w:val="20"/>
                <w:szCs w:val="21"/>
                <w:lang w:eastAsia="zh-CN"/>
              </w:rPr>
              <w:t>行业分类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法人代表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联系电话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经办人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联系电话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申请单位意见</w:t>
            </w:r>
          </w:p>
        </w:tc>
        <w:tc>
          <w:tcPr>
            <w:tcW w:w="7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本单位承诺：本单位受疫情严重影响暂时无法正常生产经营，申请到一次性留工培训补贴后，将用于组织职工以工作代替培训。对所提交的申请一次性留工培训补助资料真实性、合法性负责。如有违反愿承担一切行政处罚或法律责任。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法人代表签字：               （单位公章）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经办部门审核意见</w:t>
            </w:r>
          </w:p>
        </w:tc>
        <w:tc>
          <w:tcPr>
            <w:tcW w:w="7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pacing w:val="20"/>
                <w:szCs w:val="21"/>
                <w:lang w:val="en-US" w:eastAsia="zh-CN"/>
              </w:rPr>
            </w:pP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eastAsia="仿宋_GB2312"/>
                <w:spacing w:val="20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>经审核，核定符合一次性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留工培训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>补助申报条件人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数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      人，同意按500元/人的标准拨付补助资金（大写）  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    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   元（小写      元）。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经办人签名：                  复核人签名：                                                                                             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>年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 月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日                  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>年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 月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 日</w:t>
            </w:r>
          </w:p>
        </w:tc>
      </w:tr>
    </w:tbl>
    <w:p>
      <w:pPr>
        <w:ind w:firstLine="420" w:firstLineChars="200"/>
        <w:rPr>
          <w:rFonts w:hint="eastAsia" w:eastAsia="仿宋_GB2312"/>
          <w:szCs w:val="21"/>
          <w:lang w:val="en-US" w:eastAsia="zh-CN"/>
        </w:rPr>
      </w:pPr>
    </w:p>
    <w:p>
      <w:pPr>
        <w:ind w:firstLine="420" w:firstLineChars="200"/>
        <w:rPr>
          <w:rFonts w:hint="default" w:eastAsia="仿宋_GB2312"/>
          <w:szCs w:val="21"/>
          <w:lang w:val="en-US" w:eastAsia="zh-CN"/>
        </w:rPr>
      </w:pPr>
      <w:r>
        <w:rPr>
          <w:rFonts w:hint="eastAsia" w:eastAsia="仿宋_GB2312"/>
          <w:szCs w:val="21"/>
          <w:lang w:val="en-US" w:eastAsia="zh-CN"/>
        </w:rPr>
        <w:t>申报单位（签章）：                  申报时间：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NDExNDE0OTNkYTBlNGNmZjQ4Njg1ZWVhYzQ0MmMifQ=="/>
  </w:docVars>
  <w:rsids>
    <w:rsidRoot w:val="00000000"/>
    <w:rsid w:val="06FA731F"/>
    <w:rsid w:val="31F5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qFormat/>
    <w:uiPriority w:val="0"/>
    <w:pPr>
      <w:ind w:left="16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272</Characters>
  <Lines>0</Lines>
  <Paragraphs>0</Paragraphs>
  <TotalTime>0</TotalTime>
  <ScaleCrop>false</ScaleCrop>
  <LinksUpToDate>false</LinksUpToDate>
  <CharactersWithSpaces>529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2022-09-20T09:17:00Z</dcterms:created>
  <dc:creator>Administrator</dc:creator>
  <cp:lastModifiedBy>Administrator</cp:lastModifiedBy>
  <dcterms:modified xsi:type="dcterms:W3CDTF">2022-09-27T03:21:25Z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18E1823FC1B646BF8782E358739AC23F</vt:lpwstr>
  </property>
</Properties>
</file>