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区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城管局</w:t>
      </w:r>
      <w:r>
        <w:rPr>
          <w:rFonts w:hint="eastAsia" w:ascii="黑体" w:hAnsi="黑体" w:eastAsia="黑体" w:cs="黑体"/>
          <w:b/>
          <w:sz w:val="36"/>
          <w:szCs w:val="36"/>
        </w:rPr>
        <w:t>201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b/>
          <w:sz w:val="36"/>
          <w:szCs w:val="36"/>
        </w:rPr>
        <w:t>年度部门整体支出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绩效自评报告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黑体" w:hAnsi="黑体" w:eastAsia="黑体" w:cs="黑体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一、部门基本情况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（一）机构、人员构成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内设党政办公室、财务审计室、考核督查室、法规监察室、数控中心、渣土和餐厨管理中队六个股室。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核定编制数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名，201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年共有人员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173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人，其中在职在岗正式人员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63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 ，临时工人员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110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 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（二）单位主要职责</w:t>
      </w:r>
    </w:p>
    <w:p>
      <w:pPr>
        <w:widowControl w:val="0"/>
        <w:overflowPunct w:val="0"/>
        <w:autoSpaceDE w:val="0"/>
        <w:autoSpaceDN w:val="0"/>
        <w:spacing w:line="240" w:lineRule="auto"/>
        <w:ind w:right="16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珠晖区城市管理和综合执法局：</w:t>
      </w:r>
    </w:p>
    <w:p>
      <w:pPr>
        <w:widowControl w:val="0"/>
        <w:overflowPunct w:val="0"/>
        <w:autoSpaceDE w:val="0"/>
        <w:autoSpaceDN w:val="0"/>
        <w:spacing w:line="240" w:lineRule="auto"/>
        <w:ind w:right="1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一）承担宣传、贯彻、落实国家、省、市有关城市管理的法律、法规、规章、办法，编制全区城市管理和城市管理行政执法工作的总体规划、年度计划；制定全区城市管理和城市管理行政执法工作制度，并组织实施；组织开展城市管理和城市管理行政执法调查研究；指导环卫、园林和城管执法大队开展城市管理和城市管理行政执法工作。</w:t>
      </w:r>
    </w:p>
    <w:p>
      <w:pPr>
        <w:widowControl w:val="0"/>
        <w:overflowPunct w:val="0"/>
        <w:autoSpaceDE w:val="0"/>
        <w:autoSpaceDN w:val="0"/>
        <w:spacing w:line="240" w:lineRule="auto"/>
        <w:ind w:right="1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（二）承担对环卫、园林和城管执法大队以及街道、乡镇的城市管理和城市管理行政执法工作的指导、协调、监督检查、考核评比工作。</w:t>
      </w:r>
    </w:p>
    <w:p>
      <w:pPr>
        <w:widowControl w:val="0"/>
        <w:overflowPunct w:val="0"/>
        <w:autoSpaceDE w:val="0"/>
        <w:autoSpaceDN w:val="0"/>
        <w:spacing w:line="240" w:lineRule="auto"/>
        <w:ind w:right="1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（三）承担城市市容监督管理责任。负责户外广告、招牌、标语牌、画廊、橱窗等设置管理。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（四）承担区内市容环境卫生及环卫设施管理工作；负责组织协调责任区内环境卫生。</w:t>
      </w:r>
    </w:p>
    <w:p>
      <w:pPr>
        <w:widowControl w:val="0"/>
        <w:overflowPunct w:val="0"/>
        <w:autoSpaceDE w:val="0"/>
        <w:autoSpaceDN w:val="0"/>
        <w:spacing w:line="240" w:lineRule="auto"/>
        <w:ind w:right="1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（五）承担区园林绿化监督管理责任。负责城区内园林绿化及古树木的保护监督工作和城市树木修剪、砍伐、迁移树木；负责区园林绿化的维护与管理。</w:t>
      </w:r>
    </w:p>
    <w:p>
      <w:pPr>
        <w:widowControl w:val="0"/>
        <w:overflowPunct w:val="0"/>
        <w:autoSpaceDE w:val="0"/>
        <w:autoSpaceDN w:val="0"/>
        <w:spacing w:line="240" w:lineRule="auto"/>
        <w:ind w:right="1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）承担区数字化城市管理监督、指挥、调度和协调工作，负责对区级责任部门、相关负责人履行城市管理职责情况提供考核评价依据，负责受理数字化城市管理投诉、举报等有关工作。</w:t>
      </w:r>
    </w:p>
    <w:p>
      <w:pPr>
        <w:widowControl w:val="0"/>
        <w:overflowPunct w:val="0"/>
        <w:autoSpaceDE w:val="0"/>
        <w:autoSpaceDN w:val="0"/>
        <w:spacing w:line="240" w:lineRule="auto"/>
        <w:ind w:right="1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）承担在辖区开展城市管理相对集中行政处罚权工作的责任。</w:t>
      </w:r>
    </w:p>
    <w:p>
      <w:pPr>
        <w:widowControl w:val="0"/>
        <w:overflowPunct w:val="0"/>
        <w:autoSpaceDE w:val="0"/>
        <w:autoSpaceDN w:val="0"/>
        <w:spacing w:line="240" w:lineRule="auto"/>
        <w:ind w:right="1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）负责城管执法队伍的政治教育、业务培训和轮岗交流工作。</w:t>
      </w:r>
    </w:p>
    <w:p>
      <w:pPr>
        <w:widowControl w:val="0"/>
        <w:overflowPunct w:val="0"/>
        <w:autoSpaceDE w:val="0"/>
        <w:autoSpaceDN w:val="0"/>
        <w:spacing w:line="240" w:lineRule="auto"/>
        <w:ind w:right="16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）会同财政部门编制本系统年度资金安排使用计划，并负责审核、监督、检查资金使用情况。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）承办区人民政府交办的其他事项。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（十一）增加园林绿化监督管理职责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（十二）增加市容环境卫生及环卫设施管理职责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二、部门整体支出管理及使用情况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我单位201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年总支出为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2110.41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万元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其中基本支出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1891.18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万元。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基本支出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　　基本总支出1338.06万元，包括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工资福利支出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1196.52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元，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商品和服务支出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103.21万元，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对个人和家庭的补助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38.33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万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元，三公经费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7万元（其中：公务车运行维护费7万元），比上年持平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、资产管理情况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我们对单位公共财产物资实行统一管理、统一调配，并按使用部门建立了资产实物管理台账。对单位固定资产统一采购、多人经办，每月月初根据各部门的需求制订采购计划，实行多人经办、“货比三家”，并按政府采购程序和有关规定加强采购手续。年底对财产物资进行清查、盘点、核对、处理。对取得的资产实物及时进行会计核算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、部门整体支出绩效情况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年，我单位积极履职，强化管理，较好的完成了年度工作目标。通过加强预算收支管理，不断建立健全内部管理制度，梳理内部管理流程，部门整体支出管理水平得到提升。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</w:rPr>
        <w:t>六、 今后工作努力方向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1、细化预算编制工作，认真做好预算的编制。进一步加强单位内部机构各股室的预算管理意识，严格按照预算编制的相关制度和要求进行预算编制。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、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3、完善资产管理，抓好“三公”经费控制。严格编制政府采购年初预算和计划，规范各类资产的购置审批制度、资产出租出借和收入管理制度、资产采购制度、使用管理制度、资产处置和报废审批制度、资产管理岗位职责制度等，加强单位内部的资产管理工作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D1CC0A"/>
    <w:multiLevelType w:val="singleLevel"/>
    <w:tmpl w:val="B1D1CC0A"/>
    <w:lvl w:ilvl="0" w:tentative="0">
      <w:start w:val="1"/>
      <w:numFmt w:val="chineseCounting"/>
      <w:suff w:val="nothing"/>
      <w:lvlText w:val="（%1）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7E"/>
    <w:rsid w:val="000A2D12"/>
    <w:rsid w:val="000F4B71"/>
    <w:rsid w:val="001321AB"/>
    <w:rsid w:val="00295021"/>
    <w:rsid w:val="005909CC"/>
    <w:rsid w:val="0063247E"/>
    <w:rsid w:val="00DF2FED"/>
    <w:rsid w:val="04591520"/>
    <w:rsid w:val="0A4D2353"/>
    <w:rsid w:val="0D0D6900"/>
    <w:rsid w:val="1ABC7A16"/>
    <w:rsid w:val="2A675202"/>
    <w:rsid w:val="2C6269F2"/>
    <w:rsid w:val="2D873580"/>
    <w:rsid w:val="371531AE"/>
    <w:rsid w:val="37511E06"/>
    <w:rsid w:val="4E7A1B67"/>
    <w:rsid w:val="583E5320"/>
    <w:rsid w:val="5BF10082"/>
    <w:rsid w:val="6CA7097B"/>
    <w:rsid w:val="6F53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微软雅黑" w:hAnsi="微软雅黑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571</Words>
  <Characters>3255</Characters>
  <Lines>27</Lines>
  <Paragraphs>7</Paragraphs>
  <TotalTime>9</TotalTime>
  <ScaleCrop>false</ScaleCrop>
  <LinksUpToDate>false</LinksUpToDate>
  <CharactersWithSpaces>3819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2019-09-12T08:45:00Z</dcterms:created>
  <dc:creator>Administrator</dc:creator>
  <cp:lastModifiedBy>123</cp:lastModifiedBy>
  <dcterms:modified xsi:type="dcterms:W3CDTF">2021-06-03T08:17:53Z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