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2D" w:rsidRDefault="00544D2D" w:rsidP="00544D2D">
      <w:pPr>
        <w:pStyle w:val="Heading21"/>
        <w:keepNext/>
        <w:keepLines/>
        <w:spacing w:after="260" w:line="600" w:lineRule="exact"/>
        <w:rPr>
          <w:rFonts w:ascii="黑体" w:eastAsia="黑体" w:hAnsi="黑体" w:cs="黑体"/>
          <w:b/>
          <w:bCs/>
          <w:color w:val="000000"/>
          <w:lang w:val="en-US"/>
        </w:rPr>
      </w:pPr>
      <w:r>
        <w:rPr>
          <w:rFonts w:ascii="黑体" w:eastAsia="黑体" w:hAnsi="黑体" w:cs="黑体" w:hint="eastAsia"/>
          <w:b/>
          <w:bCs/>
          <w:color w:val="000000"/>
          <w:lang w:val="en-US"/>
        </w:rPr>
        <w:t>2021年度部门整体支出绩效自评报告</w:t>
      </w:r>
    </w:p>
    <w:p w:rsidR="00544D2D" w:rsidRDefault="00544D2D" w:rsidP="00544D2D">
      <w:pPr>
        <w:pStyle w:val="Heading21"/>
        <w:keepNext/>
        <w:keepLines/>
        <w:spacing w:after="260" w:line="600" w:lineRule="exact"/>
        <w:rPr>
          <w:rFonts w:ascii="黑体" w:eastAsia="黑体" w:hAnsi="黑体" w:cs="黑体"/>
          <w:b/>
          <w:bCs/>
          <w:color w:val="000000"/>
          <w:lang w:val="en-US"/>
        </w:rPr>
      </w:pPr>
      <w:r>
        <w:rPr>
          <w:rFonts w:ascii="黑体" w:eastAsia="黑体" w:hAnsi="黑体" w:cs="黑体" w:hint="eastAsia"/>
          <w:b/>
          <w:bCs/>
          <w:color w:val="000000"/>
          <w:lang w:val="en-US"/>
        </w:rPr>
        <w:t>珠晖区委巡察办</w:t>
      </w:r>
    </w:p>
    <w:p w:rsidR="00544D2D" w:rsidRDefault="00544D2D" w:rsidP="00544D2D"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 w:cs="Times New Roman" w:hint="eastAsia"/>
          <w:sz w:val="44"/>
          <w:szCs w:val="44"/>
        </w:rPr>
        <w:t>目</w:t>
      </w:r>
      <w:r>
        <w:rPr>
          <w:rFonts w:eastAsia="黑体" w:cs="Times New Roman" w:hint="eastAsia"/>
          <w:sz w:val="44"/>
          <w:szCs w:val="44"/>
        </w:rPr>
        <w:t xml:space="preserve">     </w:t>
      </w:r>
      <w:r>
        <w:rPr>
          <w:rFonts w:eastAsia="黑体" w:cs="Times New Roman" w:hint="eastAsia"/>
          <w:sz w:val="44"/>
          <w:szCs w:val="44"/>
        </w:rPr>
        <w:t>录</w:t>
      </w:r>
    </w:p>
    <w:p w:rsidR="00544D2D" w:rsidRDefault="00544D2D" w:rsidP="00544D2D">
      <w:pPr>
        <w:pStyle w:val="a5"/>
        <w:widowControl/>
        <w:spacing w:line="600" w:lineRule="exact"/>
        <w:ind w:firstLineChars="0" w:firstLine="640"/>
        <w:rPr>
          <w:rFonts w:ascii="黑体" w:hAnsi="黑体"/>
          <w:sz w:val="32"/>
          <w:szCs w:val="32"/>
        </w:rPr>
      </w:pPr>
    </w:p>
    <w:p w:rsidR="00544D2D" w:rsidRDefault="00544D2D" w:rsidP="00544D2D">
      <w:pPr>
        <w:pStyle w:val="a5"/>
        <w:widowControl/>
        <w:spacing w:line="600" w:lineRule="exact"/>
        <w:ind w:firstLineChars="0" w:firstLine="640"/>
        <w:rPr>
          <w:rFonts w:ascii="黑体" w:hAnsi="黑体"/>
          <w:b/>
          <w:bCs/>
          <w:sz w:val="32"/>
          <w:szCs w:val="32"/>
        </w:rPr>
      </w:pPr>
      <w:r>
        <w:rPr>
          <w:rFonts w:ascii="黑体" w:hAnsi="黑体" w:hint="eastAsia"/>
          <w:b/>
          <w:bCs/>
          <w:sz w:val="32"/>
          <w:szCs w:val="32"/>
        </w:rPr>
        <w:t>一、</w:t>
      </w:r>
      <w:r>
        <w:rPr>
          <w:rFonts w:ascii="黑体" w:hAnsi="黑体"/>
          <w:b/>
          <w:bCs/>
          <w:sz w:val="32"/>
          <w:szCs w:val="32"/>
        </w:rPr>
        <w:t>部门基本情况</w:t>
      </w:r>
    </w:p>
    <w:p w:rsidR="00544D2D" w:rsidRDefault="00544D2D" w:rsidP="00544D2D">
      <w:pPr>
        <w:pStyle w:val="a5"/>
        <w:widowControl/>
        <w:spacing w:line="600" w:lineRule="exact"/>
        <w:ind w:firstLineChars="0" w:firstLine="640"/>
        <w:rPr>
          <w:rFonts w:ascii="黑体" w:hAnsi="黑体"/>
          <w:b/>
          <w:bCs/>
          <w:sz w:val="32"/>
          <w:szCs w:val="32"/>
        </w:rPr>
      </w:pPr>
      <w:r>
        <w:rPr>
          <w:rFonts w:ascii="黑体" w:hAnsi="黑体"/>
          <w:b/>
          <w:bCs/>
          <w:sz w:val="32"/>
          <w:szCs w:val="32"/>
        </w:rPr>
        <w:t>二、</w:t>
      </w:r>
      <w:r>
        <w:rPr>
          <w:rFonts w:ascii="黑体" w:hAnsi="黑体" w:hint="eastAsia"/>
          <w:b/>
          <w:bCs/>
          <w:sz w:val="32"/>
          <w:szCs w:val="32"/>
        </w:rPr>
        <w:t>部门整体</w:t>
      </w:r>
      <w:r>
        <w:rPr>
          <w:rFonts w:ascii="黑体" w:hAnsi="黑体"/>
          <w:b/>
          <w:bCs/>
          <w:sz w:val="32"/>
          <w:szCs w:val="32"/>
        </w:rPr>
        <w:t>支出情况</w:t>
      </w:r>
    </w:p>
    <w:p w:rsidR="00544D2D" w:rsidRDefault="00C869DE" w:rsidP="00544D2D">
      <w:pPr>
        <w:pStyle w:val="a5"/>
        <w:widowControl/>
        <w:spacing w:line="600" w:lineRule="exact"/>
        <w:ind w:firstLineChars="0" w:firstLine="640"/>
        <w:rPr>
          <w:rFonts w:ascii="黑体" w:hAnsi="黑体"/>
          <w:b/>
          <w:bCs/>
          <w:sz w:val="32"/>
          <w:szCs w:val="32"/>
        </w:rPr>
      </w:pPr>
      <w:r>
        <w:rPr>
          <w:rFonts w:ascii="黑体" w:hAnsi="黑体" w:hint="eastAsia"/>
          <w:b/>
          <w:bCs/>
          <w:sz w:val="32"/>
          <w:szCs w:val="32"/>
        </w:rPr>
        <w:t>三</w:t>
      </w:r>
      <w:r w:rsidR="00544D2D">
        <w:rPr>
          <w:rFonts w:ascii="黑体" w:hAnsi="黑体"/>
          <w:b/>
          <w:bCs/>
          <w:sz w:val="32"/>
          <w:szCs w:val="32"/>
        </w:rPr>
        <w:t>、部门整体支出绩效情况</w:t>
      </w:r>
    </w:p>
    <w:p w:rsidR="00544D2D" w:rsidRDefault="00C869DE" w:rsidP="00544D2D">
      <w:pPr>
        <w:pStyle w:val="a5"/>
        <w:widowControl/>
        <w:spacing w:line="600" w:lineRule="exact"/>
        <w:ind w:firstLineChars="0" w:firstLine="640"/>
        <w:rPr>
          <w:rFonts w:ascii="黑体" w:hAnsi="黑体" w:hint="eastAsia"/>
          <w:b/>
          <w:bCs/>
          <w:sz w:val="32"/>
          <w:szCs w:val="32"/>
        </w:rPr>
      </w:pPr>
      <w:r>
        <w:rPr>
          <w:rFonts w:ascii="黑体" w:hAnsi="黑体" w:hint="eastAsia"/>
          <w:b/>
          <w:bCs/>
          <w:sz w:val="32"/>
          <w:szCs w:val="32"/>
        </w:rPr>
        <w:t>四</w:t>
      </w:r>
      <w:r w:rsidR="00544D2D">
        <w:rPr>
          <w:rFonts w:ascii="黑体" w:hAnsi="黑体"/>
          <w:b/>
          <w:bCs/>
          <w:sz w:val="32"/>
          <w:szCs w:val="32"/>
        </w:rPr>
        <w:t>、存在的主要问题</w:t>
      </w:r>
    </w:p>
    <w:p w:rsidR="0034488B" w:rsidRDefault="0034488B" w:rsidP="00544D2D">
      <w:pPr>
        <w:pStyle w:val="a5"/>
        <w:widowControl/>
        <w:spacing w:line="600" w:lineRule="exact"/>
        <w:ind w:firstLineChars="0" w:firstLine="640"/>
        <w:rPr>
          <w:rFonts w:ascii="黑体" w:eastAsia="黑体" w:hAnsi="黑体"/>
          <w:b/>
          <w:bCs/>
          <w:sz w:val="32"/>
          <w:szCs w:val="32"/>
        </w:rPr>
      </w:pPr>
    </w:p>
    <w:p w:rsidR="00544D2D" w:rsidRPr="0034488B" w:rsidRDefault="00544D2D" w:rsidP="0034488B">
      <w:pPr>
        <w:spacing w:line="5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bookmarkStart w:id="0" w:name="bookmark91"/>
      <w:r w:rsidRPr="0034488B">
        <w:rPr>
          <w:rFonts w:ascii="黑体" w:eastAsia="黑体" w:hAnsi="黑体" w:cs="黑体" w:hint="eastAsia"/>
          <w:b/>
          <w:bCs/>
          <w:sz w:val="32"/>
          <w:szCs w:val="32"/>
        </w:rPr>
        <w:t>一、部门基本情况</w:t>
      </w:r>
    </w:p>
    <w:p w:rsidR="00544D2D" w:rsidRDefault="00544D2D" w:rsidP="003F5D47">
      <w:pPr>
        <w:pStyle w:val="Bodytext1"/>
        <w:tabs>
          <w:tab w:val="left" w:pos="867"/>
        </w:tabs>
        <w:spacing w:line="500" w:lineRule="exact"/>
        <w:ind w:firstLineChars="200" w:firstLine="643"/>
        <w:rPr>
          <w:rFonts w:ascii="Times New Roman" w:eastAsia="仿宋_GB2312" w:hAnsi="Times New Roman" w:cs="Times New Roman" w:hint="eastAsia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、主要职能</w:t>
      </w:r>
      <w:bookmarkEnd w:id="0"/>
    </w:p>
    <w:p w:rsidR="003F5D47" w:rsidRPr="003F5D47" w:rsidRDefault="003F5D47" w:rsidP="003F5D47">
      <w:pPr>
        <w:pStyle w:val="Bodytext1"/>
        <w:tabs>
          <w:tab w:val="left" w:pos="867"/>
        </w:tabs>
        <w:spacing w:line="5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en-US" w:bidi="ar-SA"/>
        </w:rPr>
      </w:pP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接受市委巡察办的业务指导，向区委巡察工作领导小组、市委巡察办报告巡察工作情况，传达贯彻中央、省委、市委、区委和区委巡察工作领导小组的决策和部署；负责对接上级巡视（察）办、巡视（察）组的日常联络工作，及时报送有关信息资料；按区委巡察工作领导小组要求，统筹、协调、指导区委巡察组开展工作；承担综合协调、调查研究、督查督办、情况通报、制度建设、服务保障等工作；对巡察发现的普遍性、规律性问题进行综合、分析和研究，形成专题报告，为党委决策服务；对省委巡视组、市委巡察组以及区委、区委巡察工作领导小组决定的事项及巡察移交事项进行督办；配合有关部门对巡察工作人员进行培训、考核、监督和管理；受理干部群众对巡察工作人员的举报和反映，提出处理意见；负责巡察信息处理和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lastRenderedPageBreak/>
        <w:t>宣传公开工作。</w:t>
      </w:r>
    </w:p>
    <w:p w:rsidR="00544D2D" w:rsidRDefault="00544D2D" w:rsidP="00544D2D">
      <w:pPr>
        <w:pStyle w:val="Bodytext1"/>
        <w:tabs>
          <w:tab w:val="left" w:pos="867"/>
        </w:tabs>
        <w:spacing w:line="500" w:lineRule="exact"/>
        <w:ind w:firstLineChars="200" w:firstLine="643"/>
        <w:rPr>
          <w:rFonts w:ascii="Times New Roman" w:eastAsia="仿宋_GB2312" w:hAnsi="Times New Roman" w:cs="Times New Roman" w:hint="eastAsia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  <w:lang w:val="en-US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  <w:lang w:val="en-US"/>
        </w:rPr>
        <w:t>、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机构设置</w:t>
      </w:r>
    </w:p>
    <w:p w:rsidR="003F5D47" w:rsidRPr="003F5D47" w:rsidRDefault="003F5D47" w:rsidP="003F5D47">
      <w:pPr>
        <w:pStyle w:val="Bodytext1"/>
        <w:tabs>
          <w:tab w:val="left" w:pos="867"/>
        </w:tabs>
        <w:spacing w:line="5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en-US" w:bidi="ar-SA"/>
        </w:rPr>
      </w:pP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根据珠办发【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2019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】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20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号和珠编通【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2019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】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10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号文件，珠晖区委巡察办设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3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个内设室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,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分别为督查室、综合室、联络室；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1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个公益一类全额拨款股级事业单位。区委巡察办有行政编制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2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名，设主任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1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名，副主任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1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名。区委巡察组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4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个行政编，设组长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2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名，副组长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2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名。所属事业单位核定全额事业编制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8</w:t>
      </w: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名。</w:t>
      </w:r>
    </w:p>
    <w:p w:rsidR="00544D2D" w:rsidRDefault="00544D2D" w:rsidP="003F5D47">
      <w:pPr>
        <w:pStyle w:val="Bodytext1"/>
        <w:numPr>
          <w:ilvl w:val="0"/>
          <w:numId w:val="1"/>
        </w:numPr>
        <w:tabs>
          <w:tab w:val="left" w:pos="867"/>
        </w:tabs>
        <w:spacing w:line="5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人员情况</w:t>
      </w:r>
    </w:p>
    <w:p w:rsidR="003F5D47" w:rsidRPr="003F5D47" w:rsidRDefault="00544D2D" w:rsidP="005D14C8">
      <w:pPr>
        <w:pStyle w:val="Bodytext1"/>
        <w:tabs>
          <w:tab w:val="left" w:pos="867"/>
        </w:tabs>
        <w:spacing w:line="5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en-US" w:bidi="ar-SA"/>
        </w:rPr>
      </w:pPr>
      <w:r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 xml:space="preserve"> </w:t>
      </w:r>
      <w:r w:rsidR="003F5D47"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区委巡察办有行政编制</w:t>
      </w:r>
      <w:r w:rsidR="003F5D47"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2</w:t>
      </w:r>
      <w:r w:rsidR="003F5D47"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名，设主任</w:t>
      </w:r>
      <w:r w:rsidR="003F5D47"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1</w:t>
      </w:r>
      <w:r w:rsidR="003F5D47"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名，副主任</w:t>
      </w:r>
      <w:r w:rsidR="003F5D47"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1</w:t>
      </w:r>
      <w:r w:rsidR="003F5D47"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名。区委巡察组</w:t>
      </w:r>
      <w:r w:rsidR="003F5D47"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4</w:t>
      </w:r>
      <w:r w:rsidR="003F5D47"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个行政编，设组长</w:t>
      </w:r>
      <w:r w:rsidR="003F5D47"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2</w:t>
      </w:r>
      <w:r w:rsidR="003F5D47"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名，副组长</w:t>
      </w:r>
      <w:r w:rsidR="003F5D47"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2</w:t>
      </w:r>
      <w:r w:rsidR="003F5D47"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名。所属事业单位巡察信息中心核定全额事业编制</w:t>
      </w:r>
      <w:r w:rsidR="003F5D47"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8</w:t>
      </w:r>
      <w:r w:rsidR="003F5D47"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名，实有在编人员</w:t>
      </w:r>
      <w:r w:rsidR="0035424B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5</w:t>
      </w:r>
      <w:r w:rsidR="003F5D47" w:rsidRPr="003F5D47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人。</w:t>
      </w:r>
    </w:p>
    <w:p w:rsidR="00544D2D" w:rsidRPr="003F5D47" w:rsidRDefault="00544D2D" w:rsidP="005D14C8">
      <w:pPr>
        <w:spacing w:after="0" w:line="5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3F5D47">
        <w:rPr>
          <w:rFonts w:ascii="黑体" w:eastAsia="黑体" w:hAnsi="黑体" w:cs="黑体"/>
          <w:b/>
          <w:bCs/>
          <w:sz w:val="32"/>
          <w:szCs w:val="32"/>
        </w:rPr>
        <w:t>二、</w:t>
      </w:r>
      <w:r w:rsidRPr="003F5D47">
        <w:rPr>
          <w:rFonts w:ascii="黑体" w:eastAsia="黑体" w:hAnsi="黑体" w:cs="黑体" w:hint="eastAsia"/>
          <w:b/>
          <w:bCs/>
          <w:sz w:val="32"/>
          <w:szCs w:val="32"/>
        </w:rPr>
        <w:t>部门整体</w:t>
      </w:r>
      <w:r w:rsidRPr="003F5D47">
        <w:rPr>
          <w:rFonts w:ascii="黑体" w:eastAsia="黑体" w:hAnsi="黑体" w:cs="黑体"/>
          <w:b/>
          <w:bCs/>
          <w:sz w:val="32"/>
          <w:szCs w:val="32"/>
        </w:rPr>
        <w:t>支出情况</w:t>
      </w:r>
    </w:p>
    <w:p w:rsidR="00856525" w:rsidRPr="00856525" w:rsidRDefault="00544D2D" w:rsidP="005D14C8">
      <w:pPr>
        <w:pStyle w:val="a5"/>
        <w:widowControl/>
        <w:spacing w:line="500" w:lineRule="exact"/>
        <w:ind w:firstLine="643"/>
        <w:rPr>
          <w:rFonts w:ascii="Times New Roman" w:eastAsia="仿宋" w:hAnsi="Times New Roman" w:hint="eastAsia"/>
          <w:b/>
          <w:bCs/>
          <w:sz w:val="32"/>
          <w:szCs w:val="32"/>
        </w:rPr>
      </w:pPr>
      <w:r>
        <w:rPr>
          <w:rFonts w:eastAsia="仿宋" w:hint="eastAsia"/>
          <w:b/>
          <w:bCs/>
          <w:sz w:val="32"/>
          <w:szCs w:val="32"/>
        </w:rPr>
        <w:t>1</w:t>
      </w:r>
      <w:r>
        <w:rPr>
          <w:rFonts w:eastAsia="仿宋" w:hint="eastAsia"/>
          <w:b/>
          <w:bCs/>
          <w:sz w:val="32"/>
          <w:szCs w:val="32"/>
        </w:rPr>
        <w:t>、</w:t>
      </w:r>
      <w:r>
        <w:rPr>
          <w:rFonts w:ascii="Times New Roman" w:eastAsia="仿宋" w:hAnsi="Times New Roman"/>
          <w:b/>
          <w:bCs/>
          <w:sz w:val="32"/>
          <w:szCs w:val="32"/>
        </w:rPr>
        <w:t>基本支出情况</w:t>
      </w:r>
    </w:p>
    <w:p w:rsidR="00544D2D" w:rsidRDefault="00856525" w:rsidP="005D14C8">
      <w:pPr>
        <w:spacing w:after="0"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区委巡察办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544D2D">
        <w:rPr>
          <w:rFonts w:ascii="Times New Roman" w:eastAsia="仿宋_GB2312" w:hAnsi="Times New Roman" w:cs="Times New Roman" w:hint="eastAsia"/>
          <w:sz w:val="32"/>
          <w:szCs w:val="32"/>
        </w:rPr>
        <w:t>年基本支出总额为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122.67</w:t>
      </w:r>
      <w:r w:rsidR="00544D2D">
        <w:rPr>
          <w:rFonts w:ascii="Times New Roman" w:eastAsia="仿宋_GB2312" w:hAnsi="Times New Roman" w:cs="Times New Roman" w:hint="eastAsia"/>
          <w:sz w:val="32"/>
          <w:szCs w:val="32"/>
        </w:rPr>
        <w:t>万元，其中：人员经费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108.</w:t>
      </w:r>
      <w:r w:rsidR="00F302F1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544D2D">
        <w:rPr>
          <w:rFonts w:ascii="Times New Roman" w:eastAsia="仿宋_GB2312" w:hAnsi="Times New Roman" w:cs="Times New Roman" w:hint="eastAsia"/>
          <w:sz w:val="32"/>
          <w:szCs w:val="32"/>
        </w:rPr>
        <w:t>万元，占基本支出的</w:t>
      </w:r>
      <w:r w:rsidR="005D14C8">
        <w:rPr>
          <w:rFonts w:ascii="Times New Roman" w:eastAsia="仿宋_GB2312" w:hAnsi="Times New Roman" w:cs="Times New Roman" w:hint="eastAsia"/>
          <w:sz w:val="32"/>
          <w:szCs w:val="32"/>
        </w:rPr>
        <w:t>88.53</w:t>
      </w:r>
      <w:r w:rsidR="00544D2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544D2D">
        <w:rPr>
          <w:rFonts w:ascii="Times New Roman" w:eastAsia="仿宋_GB2312" w:hAnsi="Times New Roman" w:cs="Times New Roman" w:hint="eastAsia"/>
          <w:sz w:val="32"/>
          <w:szCs w:val="32"/>
        </w:rPr>
        <w:t>，主要用于保障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人员</w:t>
      </w:r>
      <w:r w:rsidR="00544D2D">
        <w:rPr>
          <w:rFonts w:ascii="Times New Roman" w:eastAsia="仿宋_GB2312" w:hAnsi="Times New Roman" w:cs="Times New Roman"/>
          <w:sz w:val="32"/>
          <w:szCs w:val="32"/>
        </w:rPr>
        <w:t>基本工资、津贴补贴、奖金、伙食补助费</w:t>
      </w:r>
      <w:r w:rsidR="00544D2D">
        <w:rPr>
          <w:rFonts w:ascii="Times New Roman" w:eastAsia="仿宋_GB2312" w:hAnsi="Times New Roman" w:cs="Times New Roman" w:hint="eastAsia"/>
          <w:sz w:val="32"/>
          <w:szCs w:val="32"/>
        </w:rPr>
        <w:t>、机关事业单位基本养老保险缴费、行政单位医疗、其他社会保障缴费；日常公用经费</w:t>
      </w:r>
      <w:r w:rsidR="005D14C8">
        <w:rPr>
          <w:rFonts w:ascii="Times New Roman" w:eastAsia="仿宋_GB2312" w:hAnsi="Times New Roman" w:cs="Times New Roman" w:hint="eastAsia"/>
          <w:sz w:val="32"/>
          <w:szCs w:val="32"/>
        </w:rPr>
        <w:t>14.07</w:t>
      </w:r>
      <w:r w:rsidR="00544D2D">
        <w:rPr>
          <w:rFonts w:ascii="Times New Roman" w:eastAsia="仿宋_GB2312" w:hAnsi="Times New Roman" w:cs="Times New Roman" w:hint="eastAsia"/>
          <w:sz w:val="32"/>
          <w:szCs w:val="32"/>
        </w:rPr>
        <w:t>万元，占基本支出的</w:t>
      </w:r>
      <w:r w:rsidR="005D14C8">
        <w:rPr>
          <w:rFonts w:ascii="Times New Roman" w:eastAsia="仿宋_GB2312" w:hAnsi="Times New Roman" w:cs="Times New Roman" w:hint="eastAsia"/>
          <w:sz w:val="32"/>
          <w:szCs w:val="32"/>
        </w:rPr>
        <w:t>11.47</w:t>
      </w:r>
      <w:r w:rsidR="00544D2D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544D2D">
        <w:rPr>
          <w:rFonts w:ascii="Times New Roman" w:eastAsia="仿宋_GB2312" w:hAnsi="Times New Roman" w:cs="Times New Roman" w:hint="eastAsia"/>
          <w:sz w:val="32"/>
          <w:szCs w:val="32"/>
        </w:rPr>
        <w:t>，主要包括办公费、印刷费、水费、电费、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工会经费</w:t>
      </w:r>
      <w:r w:rsidR="00831DB3">
        <w:rPr>
          <w:rFonts w:ascii="Times New Roman" w:eastAsia="仿宋_GB2312" w:hAnsi="Times New Roman" w:cs="Times New Roman" w:hint="eastAsia"/>
          <w:sz w:val="32"/>
          <w:szCs w:val="32"/>
        </w:rPr>
        <w:t>、巡察专项工作经费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544D2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44D2D" w:rsidRDefault="00544D2D" w:rsidP="005D14C8">
      <w:pPr>
        <w:pStyle w:val="Bodytext1"/>
        <w:tabs>
          <w:tab w:val="left" w:pos="1111"/>
        </w:tabs>
        <w:spacing w:line="50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val="en-US"/>
        </w:rPr>
        <w:t>2、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项目支出</w:t>
      </w:r>
    </w:p>
    <w:p w:rsidR="00F302F1" w:rsidRDefault="00F302F1" w:rsidP="005D14C8">
      <w:pPr>
        <w:pStyle w:val="Bodytext1"/>
        <w:tabs>
          <w:tab w:val="left" w:pos="867"/>
        </w:tabs>
        <w:spacing w:line="5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本年度区委巡察办未做项目支出。</w:t>
      </w:r>
    </w:p>
    <w:p w:rsidR="005D14C8" w:rsidRPr="005D14C8" w:rsidRDefault="005D14C8" w:rsidP="005D14C8">
      <w:pPr>
        <w:pStyle w:val="Bodytext1"/>
        <w:tabs>
          <w:tab w:val="left" w:pos="1111"/>
        </w:tabs>
        <w:spacing w:line="500" w:lineRule="exact"/>
        <w:ind w:firstLineChars="200" w:firstLine="643"/>
        <w:jc w:val="left"/>
        <w:rPr>
          <w:rFonts w:ascii="仿宋" w:eastAsia="仿宋" w:hAnsi="仿宋" w:cs="仿宋" w:hint="eastAsia"/>
          <w:b/>
          <w:bCs/>
          <w:color w:val="000000"/>
          <w:sz w:val="32"/>
          <w:szCs w:val="32"/>
          <w:lang w:val="en-US"/>
        </w:rPr>
      </w:pPr>
      <w:r w:rsidRPr="005D14C8">
        <w:rPr>
          <w:rFonts w:ascii="仿宋" w:eastAsia="仿宋" w:hAnsi="仿宋" w:cs="仿宋" w:hint="eastAsia"/>
          <w:b/>
          <w:bCs/>
          <w:color w:val="000000"/>
          <w:sz w:val="32"/>
          <w:szCs w:val="32"/>
          <w:lang w:val="en-US"/>
        </w:rPr>
        <w:t>3、三公经费使用情况</w:t>
      </w:r>
    </w:p>
    <w:p w:rsidR="00544D2D" w:rsidRDefault="005D14C8" w:rsidP="005D14C8">
      <w:pPr>
        <w:pStyle w:val="Bodytext1"/>
        <w:tabs>
          <w:tab w:val="left" w:pos="867"/>
        </w:tabs>
        <w:spacing w:line="50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区委巡察办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严格落实中央厉行节约的有关规定</w:t>
      </w:r>
      <w:r w:rsidR="00544D2D">
        <w:rPr>
          <w:rFonts w:eastAsia="仿宋_GB2312" w:cs="Times New Roman" w:hint="eastAsia"/>
          <w:color w:val="000000"/>
          <w:kern w:val="0"/>
          <w:sz w:val="32"/>
          <w:szCs w:val="32"/>
        </w:rPr>
        <w:t>，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严把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三公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经费使用关。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en-US"/>
        </w:rPr>
        <w:t>21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年度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三公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经费预算支出</w:t>
      </w:r>
      <w:r w:rsidR="00544D2D">
        <w:rPr>
          <w:rFonts w:eastAsia="仿宋_GB2312" w:cs="Times New Roman" w:hint="eastAsia"/>
          <w:color w:val="000000"/>
          <w:kern w:val="0"/>
          <w:sz w:val="32"/>
          <w:szCs w:val="32"/>
          <w:lang w:val="en-US"/>
        </w:rPr>
        <w:t>0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万元。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“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三公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经费实际支出</w:t>
      </w:r>
      <w:r w:rsidR="00544D2D">
        <w:rPr>
          <w:rFonts w:eastAsia="仿宋_GB2312" w:cs="Times New Roman" w:hint="eastAsia"/>
          <w:color w:val="000000"/>
          <w:kern w:val="0"/>
          <w:sz w:val="32"/>
          <w:szCs w:val="32"/>
          <w:lang w:val="en-US"/>
        </w:rPr>
        <w:t>0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万元，其中：因公出国（境）费无，公务用车运行维护费</w:t>
      </w:r>
      <w:r w:rsidR="00544D2D">
        <w:rPr>
          <w:rFonts w:eastAsia="仿宋_GB2312" w:cs="Times New Roman" w:hint="eastAsia"/>
          <w:color w:val="000000"/>
          <w:kern w:val="0"/>
          <w:sz w:val="32"/>
          <w:szCs w:val="32"/>
          <w:lang w:val="en-US"/>
        </w:rPr>
        <w:t>0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万元，公务接待费</w:t>
      </w:r>
      <w:r w:rsidR="00544D2D">
        <w:rPr>
          <w:rFonts w:eastAsia="仿宋_GB2312" w:cs="Times New Roman" w:hint="eastAsia"/>
          <w:color w:val="000000"/>
          <w:kern w:val="0"/>
          <w:sz w:val="32"/>
          <w:szCs w:val="32"/>
          <w:lang w:val="en-US"/>
        </w:rPr>
        <w:t>0</w:t>
      </w:r>
      <w:r w:rsidR="00544D2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万元，均未超预算。</w:t>
      </w:r>
    </w:p>
    <w:p w:rsidR="00544D2D" w:rsidRDefault="005D14C8" w:rsidP="005D14C8">
      <w:pPr>
        <w:pStyle w:val="Bodytext1"/>
        <w:tabs>
          <w:tab w:val="left" w:pos="886"/>
        </w:tabs>
        <w:spacing w:line="5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  <w:lang w:val="en-US" w:bidi="ar-SA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val="en-US" w:bidi="ar-SA"/>
        </w:rPr>
        <w:t>三</w:t>
      </w:r>
      <w:r w:rsidR="00544D2D">
        <w:rPr>
          <w:rFonts w:ascii="黑体" w:eastAsia="黑体" w:hAnsi="黑体" w:cs="黑体" w:hint="eastAsia"/>
          <w:b/>
          <w:bCs/>
          <w:sz w:val="32"/>
          <w:szCs w:val="32"/>
          <w:lang w:val="en-US" w:bidi="ar-SA"/>
        </w:rPr>
        <w:t>、部门整体支出绩效情况</w:t>
      </w:r>
    </w:p>
    <w:p w:rsidR="00544D2D" w:rsidRPr="0060624D" w:rsidRDefault="00544D2D" w:rsidP="003E6C31">
      <w:pPr>
        <w:pStyle w:val="Bodytext1"/>
        <w:spacing w:line="4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</w:pPr>
      <w:r w:rsidRPr="0060624D">
        <w:rPr>
          <w:rFonts w:ascii="Times New Roman" w:eastAsia="仿宋_GB2312" w:hAnsi="Times New Roman" w:cs="Times New Roman"/>
          <w:kern w:val="0"/>
          <w:sz w:val="32"/>
          <w:szCs w:val="32"/>
          <w:lang w:val="en-US" w:bidi="ar-SA"/>
        </w:rPr>
        <w:t>20</w:t>
      </w:r>
      <w:r w:rsidR="008414D9"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21</w:t>
      </w:r>
      <w:r w:rsidRPr="0060624D">
        <w:rPr>
          <w:rFonts w:ascii="Times New Roman" w:eastAsia="仿宋_GB2312" w:hAnsi="Times New Roman" w:cs="Times New Roman"/>
          <w:kern w:val="0"/>
          <w:sz w:val="32"/>
          <w:szCs w:val="32"/>
          <w:lang w:val="en-US" w:bidi="ar-SA"/>
        </w:rPr>
        <w:t>年，</w:t>
      </w:r>
      <w:r w:rsidR="008414D9"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区委巡察办</w:t>
      </w:r>
      <w:r w:rsidRPr="0060624D">
        <w:rPr>
          <w:rFonts w:ascii="Times New Roman" w:eastAsia="仿宋_GB2312" w:hAnsi="Times New Roman" w:cs="Times New Roman"/>
          <w:kern w:val="0"/>
          <w:sz w:val="32"/>
          <w:szCs w:val="32"/>
          <w:lang w:val="en-US" w:bidi="ar-SA"/>
        </w:rPr>
        <w:t>积极履职，强化管理，优质高效的完成了年度工作目标</w:t>
      </w: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，确保</w:t>
      </w:r>
      <w:r w:rsidR="008414D9"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办组</w:t>
      </w: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正常</w:t>
      </w:r>
      <w:r w:rsidR="008414D9"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工作</w:t>
      </w: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运转</w:t>
      </w:r>
      <w:r w:rsidR="008414D9"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，较好完成区委巡察工作任务</w:t>
      </w:r>
      <w:r w:rsidRPr="0060624D">
        <w:rPr>
          <w:rFonts w:ascii="Times New Roman" w:eastAsia="仿宋_GB2312" w:hAnsi="Times New Roman" w:cs="Times New Roman"/>
          <w:kern w:val="0"/>
          <w:sz w:val="32"/>
          <w:szCs w:val="32"/>
          <w:lang w:val="en-US" w:bidi="ar-SA"/>
        </w:rPr>
        <w:t>。</w:t>
      </w:r>
    </w:p>
    <w:p w:rsidR="00B55B51" w:rsidRPr="0060624D" w:rsidRDefault="00B55B51" w:rsidP="00686A36">
      <w:pPr>
        <w:pStyle w:val="Bodytext1"/>
        <w:spacing w:line="4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</w:pP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1</w:t>
      </w: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、</w:t>
      </w:r>
      <w:r w:rsidR="00DC6E07"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资金管理规范，政策执行有力，有效发挥了财政资金的使用效率。</w:t>
      </w: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人员经费支出、公共支出严格执行各项财务管理制度，严格落实厉行节约的原则。三公经费的使用严格控制在预算申报的范围内。</w:t>
      </w:r>
    </w:p>
    <w:p w:rsidR="00B55B51" w:rsidRPr="0060624D" w:rsidRDefault="00B55B51" w:rsidP="00686A36">
      <w:pPr>
        <w:pStyle w:val="Bodytext1"/>
        <w:spacing w:line="4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</w:pP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2</w:t>
      </w: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、</w:t>
      </w:r>
      <w:r w:rsidR="00DC6E07"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组织开展</w:t>
      </w: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两</w:t>
      </w:r>
      <w:r w:rsidR="00DC6E07"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轮</w:t>
      </w: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常规</w:t>
      </w:r>
      <w:r w:rsidR="00DC6E07"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巡察工作</w:t>
      </w: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、一轮回头看专项巡察。</w:t>
      </w:r>
    </w:p>
    <w:p w:rsidR="00B55B51" w:rsidRPr="0060624D" w:rsidRDefault="00B55B51" w:rsidP="00686A36">
      <w:pPr>
        <w:pStyle w:val="Bodytext1"/>
        <w:spacing w:line="4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</w:pP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3</w:t>
      </w: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、完善巡察工作制度，提高巡察工作制度化规范化水平。</w:t>
      </w:r>
    </w:p>
    <w:p w:rsidR="00B55B51" w:rsidRPr="0060624D" w:rsidRDefault="00B55B51" w:rsidP="00686A36">
      <w:pPr>
        <w:pStyle w:val="Bodytext1"/>
        <w:spacing w:line="4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</w:pP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4</w:t>
      </w: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、</w:t>
      </w:r>
      <w:r w:rsidR="00DC6E07"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强化巡察成果运用，加大对被巡察单位有关问题的整改落实情况、移交事项办理情况跟踪了解和督办力度</w:t>
      </w: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。</w:t>
      </w:r>
    </w:p>
    <w:p w:rsidR="00544D2D" w:rsidRPr="00686A36" w:rsidRDefault="00B55B51" w:rsidP="00686A36">
      <w:pPr>
        <w:pStyle w:val="Bodytext1"/>
        <w:spacing w:line="4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5</w:t>
      </w: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、</w:t>
      </w:r>
      <w:r w:rsidR="00DC6E07"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加强巡察干部队伍建设，加强巡察业务培训。</w:t>
      </w:r>
    </w:p>
    <w:p w:rsidR="00544D2D" w:rsidRPr="00686A36" w:rsidRDefault="00686A36" w:rsidP="00686A36">
      <w:pPr>
        <w:pStyle w:val="Bodytext1"/>
        <w:tabs>
          <w:tab w:val="left" w:pos="886"/>
        </w:tabs>
        <w:spacing w:line="4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  <w:lang w:val="en-US" w:bidi="ar-SA"/>
        </w:rPr>
      </w:pPr>
      <w:r w:rsidRPr="00686A36">
        <w:rPr>
          <w:rFonts w:ascii="黑体" w:eastAsia="黑体" w:hAnsi="黑体" w:cs="黑体" w:hint="eastAsia"/>
          <w:b/>
          <w:bCs/>
          <w:sz w:val="32"/>
          <w:szCs w:val="32"/>
          <w:lang w:val="en-US" w:bidi="ar-SA"/>
        </w:rPr>
        <w:t>四</w:t>
      </w:r>
      <w:r w:rsidR="00544D2D" w:rsidRPr="00686A36">
        <w:rPr>
          <w:rFonts w:ascii="黑体" w:eastAsia="黑体" w:hAnsi="黑体" w:cs="黑体" w:hint="eastAsia"/>
          <w:b/>
          <w:bCs/>
          <w:sz w:val="32"/>
          <w:szCs w:val="32"/>
          <w:lang w:val="en-US" w:bidi="ar-SA"/>
        </w:rPr>
        <w:t>、存在的主要问题</w:t>
      </w:r>
    </w:p>
    <w:p w:rsidR="00544D2D" w:rsidRPr="0060624D" w:rsidRDefault="00544D2D" w:rsidP="0060624D">
      <w:pPr>
        <w:pStyle w:val="Bodytext1"/>
        <w:spacing w:line="4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en-US" w:bidi="ar-SA"/>
        </w:rPr>
      </w:pP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1</w:t>
      </w: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、预算编制不够完善。年初开展预算编制工作时，不够准确完整。</w:t>
      </w:r>
    </w:p>
    <w:p w:rsidR="004358AB" w:rsidRPr="0060624D" w:rsidRDefault="00544D2D" w:rsidP="0060624D">
      <w:pPr>
        <w:pStyle w:val="Bodytext1"/>
        <w:spacing w:line="4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</w:pP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2.</w:t>
      </w: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预算执行</w:t>
      </w:r>
      <w:r w:rsidR="005D14C8"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率有待提高</w:t>
      </w: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。实际执行</w:t>
      </w:r>
      <w:r w:rsidR="005D14C8"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预算</w:t>
      </w: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过程中，根据上级工作</w:t>
      </w:r>
      <w:r w:rsidR="005D14C8"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要求增加</w:t>
      </w: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专项工作开展，导致</w:t>
      </w:r>
      <w:r w:rsidR="005D14C8"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预算执行率有偏差。</w:t>
      </w:r>
    </w:p>
    <w:p w:rsidR="005D14C8" w:rsidRDefault="005D14C8" w:rsidP="0060624D">
      <w:pPr>
        <w:pStyle w:val="Bodytext1"/>
        <w:spacing w:line="4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</w:pP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3.</w:t>
      </w:r>
      <w:r w:rsidRPr="0060624D"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bidi="ar-SA"/>
        </w:rPr>
        <w:t>预算调整率有待降低。在年初计划预算时更加精准，充分考虑年度工作计划，有效实施预算，尽量减少年中预算调整额度。</w:t>
      </w:r>
    </w:p>
    <w:p w:rsidR="004A2863" w:rsidRPr="0060624D" w:rsidRDefault="004A2863" w:rsidP="0060624D">
      <w:pPr>
        <w:pStyle w:val="Bodytext1"/>
        <w:spacing w:line="4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en-US" w:bidi="ar-SA"/>
        </w:rPr>
      </w:pPr>
    </w:p>
    <w:sectPr w:rsidR="004A2863" w:rsidRPr="0060624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177" w:rsidRDefault="00573177" w:rsidP="00544D2D">
      <w:pPr>
        <w:spacing w:after="0"/>
      </w:pPr>
      <w:r>
        <w:separator/>
      </w:r>
    </w:p>
  </w:endnote>
  <w:endnote w:type="continuationSeparator" w:id="0">
    <w:p w:rsidR="00573177" w:rsidRDefault="00573177" w:rsidP="00544D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177" w:rsidRDefault="00573177" w:rsidP="00544D2D">
      <w:pPr>
        <w:spacing w:after="0"/>
      </w:pPr>
      <w:r>
        <w:separator/>
      </w:r>
    </w:p>
  </w:footnote>
  <w:footnote w:type="continuationSeparator" w:id="0">
    <w:p w:rsidR="00573177" w:rsidRDefault="00573177" w:rsidP="00544D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7AD9DC"/>
    <w:multiLevelType w:val="singleLevel"/>
    <w:tmpl w:val="B57AD9DC"/>
    <w:lvl w:ilvl="0">
      <w:start w:val="3"/>
      <w:numFmt w:val="decimal"/>
      <w:suff w:val="nothing"/>
      <w:lvlText w:val="%1、"/>
      <w:lvlJc w:val="left"/>
    </w:lvl>
  </w:abstractNum>
  <w:abstractNum w:abstractNumId="1">
    <w:nsid w:val="4D1065E1"/>
    <w:multiLevelType w:val="singleLevel"/>
    <w:tmpl w:val="4D1065E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30A9"/>
    <w:rsid w:val="00230816"/>
    <w:rsid w:val="00323B43"/>
    <w:rsid w:val="0034488B"/>
    <w:rsid w:val="0035424B"/>
    <w:rsid w:val="003D37D8"/>
    <w:rsid w:val="003E6C31"/>
    <w:rsid w:val="003F5D47"/>
    <w:rsid w:val="00426133"/>
    <w:rsid w:val="004358AB"/>
    <w:rsid w:val="004A2863"/>
    <w:rsid w:val="00503344"/>
    <w:rsid w:val="00544D2D"/>
    <w:rsid w:val="00563172"/>
    <w:rsid w:val="00573177"/>
    <w:rsid w:val="005D14C8"/>
    <w:rsid w:val="0060624D"/>
    <w:rsid w:val="0067450E"/>
    <w:rsid w:val="00686A36"/>
    <w:rsid w:val="00831DB3"/>
    <w:rsid w:val="008414D9"/>
    <w:rsid w:val="00856525"/>
    <w:rsid w:val="008B7726"/>
    <w:rsid w:val="008D2211"/>
    <w:rsid w:val="00A51880"/>
    <w:rsid w:val="00B55B51"/>
    <w:rsid w:val="00BF2396"/>
    <w:rsid w:val="00C869DE"/>
    <w:rsid w:val="00D31D50"/>
    <w:rsid w:val="00DC6E07"/>
    <w:rsid w:val="00F302F1"/>
    <w:rsid w:val="00F3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D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D2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D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D2D"/>
    <w:rPr>
      <w:rFonts w:ascii="Tahoma" w:hAnsi="Tahoma"/>
      <w:sz w:val="18"/>
      <w:szCs w:val="18"/>
    </w:rPr>
  </w:style>
  <w:style w:type="paragraph" w:customStyle="1" w:styleId="Bodytext1">
    <w:name w:val="Body text|1"/>
    <w:basedOn w:val="a"/>
    <w:qFormat/>
    <w:rsid w:val="00544D2D"/>
    <w:pPr>
      <w:widowControl w:val="0"/>
      <w:adjustRightInd/>
      <w:snapToGrid/>
      <w:spacing w:after="0" w:line="408" w:lineRule="auto"/>
      <w:ind w:firstLine="400"/>
      <w:jc w:val="both"/>
    </w:pPr>
    <w:rPr>
      <w:rFonts w:ascii="宋体" w:eastAsia="宋体" w:hAnsi="宋体" w:cs="宋体"/>
      <w:kern w:val="2"/>
      <w:sz w:val="19"/>
      <w:szCs w:val="19"/>
      <w:lang w:val="zh-CN" w:bidi="zh-CN"/>
    </w:rPr>
  </w:style>
  <w:style w:type="paragraph" w:customStyle="1" w:styleId="Heading21">
    <w:name w:val="Heading #2|1"/>
    <w:basedOn w:val="a"/>
    <w:qFormat/>
    <w:rsid w:val="00544D2D"/>
    <w:pPr>
      <w:widowControl w:val="0"/>
      <w:adjustRightInd/>
      <w:snapToGrid/>
      <w:spacing w:after="300"/>
      <w:jc w:val="center"/>
      <w:outlineLvl w:val="1"/>
    </w:pPr>
    <w:rPr>
      <w:rFonts w:ascii="宋体" w:eastAsia="宋体" w:hAnsi="宋体" w:cs="宋体"/>
      <w:kern w:val="2"/>
      <w:sz w:val="44"/>
      <w:szCs w:val="44"/>
      <w:lang w:val="zh-CN" w:bidi="zh-CN"/>
    </w:rPr>
  </w:style>
  <w:style w:type="paragraph" w:styleId="a5">
    <w:name w:val="List Paragraph"/>
    <w:basedOn w:val="a"/>
    <w:uiPriority w:val="99"/>
    <w:qFormat/>
    <w:rsid w:val="00544D2D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44</cp:revision>
  <cp:lastPrinted>2022-10-28T03:18:00Z</cp:lastPrinted>
  <dcterms:created xsi:type="dcterms:W3CDTF">2008-09-11T17:20:00Z</dcterms:created>
  <dcterms:modified xsi:type="dcterms:W3CDTF">2022-10-28T03:20:00Z</dcterms:modified>
</cp:coreProperties>
</file>